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0C0" w:rsidRPr="002850C0" w:rsidRDefault="002850C0" w:rsidP="002850C0">
      <w:pPr>
        <w:widowControl w:val="0"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28"/>
          <w:lang w:eastAsia="ru-RU"/>
        </w:rPr>
      </w:pPr>
      <w:bookmarkStart w:id="0" w:name="_Toc325108635"/>
      <w:r>
        <w:rPr>
          <w:rFonts w:ascii="Times New Roman" w:eastAsia="Times New Roman" w:hAnsi="Times New Roman" w:cs="Times New Roman"/>
          <w:b/>
          <w:bCs/>
          <w:caps/>
          <w:kern w:val="28"/>
          <w:sz w:val="24"/>
          <w:szCs w:val="24"/>
          <w:lang w:eastAsia="ru-RU"/>
        </w:rPr>
        <w:t>Часть</w:t>
      </w:r>
      <w:r w:rsidRPr="002850C0">
        <w:rPr>
          <w:rFonts w:ascii="Times New Roman" w:eastAsia="Times New Roman" w:hAnsi="Times New Roman" w:cs="Times New Roman"/>
          <w:b/>
          <w:bCs/>
          <w:caps/>
          <w:kern w:val="28"/>
          <w:sz w:val="24"/>
          <w:szCs w:val="24"/>
          <w:lang w:eastAsia="ru-RU"/>
        </w:rPr>
        <w:t xml:space="preserve"> III. Техническое задание</w:t>
      </w:r>
      <w:bookmarkEnd w:id="0"/>
      <w:r w:rsidRPr="002850C0">
        <w:rPr>
          <w:rFonts w:ascii="Times New Roman" w:eastAsia="Times New Roman" w:hAnsi="Times New Roman" w:cs="Times New Roman"/>
          <w:b/>
          <w:bCs/>
          <w:caps/>
          <w:kern w:val="28"/>
          <w:lang w:eastAsia="ru-RU"/>
        </w:rPr>
        <w:t xml:space="preserve"> </w:t>
      </w:r>
    </w:p>
    <w:p w:rsidR="002850C0" w:rsidRPr="002850C0" w:rsidRDefault="002850C0" w:rsidP="00492B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850C0" w:rsidRPr="002850C0" w:rsidRDefault="002850C0" w:rsidP="00492BB0">
      <w:pPr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2850C0">
        <w:rPr>
          <w:rFonts w:ascii="Times New Roman" w:eastAsia="Times New Roman" w:hAnsi="Times New Roman" w:cs="Times New Roman"/>
          <w:b/>
          <w:snapToGrid w:val="0"/>
          <w:lang w:eastAsia="ru-RU"/>
        </w:rPr>
        <w:t>Предмет договора:</w:t>
      </w:r>
      <w:r w:rsidRPr="002850C0">
        <w:rPr>
          <w:rFonts w:ascii="Times New Roman" w:eastAsia="Times New Roman" w:hAnsi="Times New Roman" w:cs="Times New Roman"/>
          <w:snapToGrid w:val="0"/>
          <w:lang w:eastAsia="ru-RU"/>
        </w:rPr>
        <w:t xml:space="preserve"> поставка питьевой бутилированной воды с предоставлением</w:t>
      </w: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 и обслуживанием </w:t>
      </w:r>
      <w:r w:rsidRPr="002850C0">
        <w:rPr>
          <w:rFonts w:ascii="Times New Roman" w:eastAsia="Times New Roman" w:hAnsi="Times New Roman" w:cs="Times New Roman"/>
          <w:snapToGrid w:val="0"/>
          <w:lang w:eastAsia="ru-RU"/>
        </w:rPr>
        <w:t>кулеров (далее – товар).</w:t>
      </w:r>
    </w:p>
    <w:p w:rsidR="002850C0" w:rsidRPr="002850C0" w:rsidRDefault="002850C0" w:rsidP="00492BB0">
      <w:pPr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2850C0">
        <w:rPr>
          <w:rFonts w:ascii="Times New Roman" w:eastAsia="Times New Roman" w:hAnsi="Times New Roman" w:cs="Times New Roman"/>
          <w:b/>
          <w:snapToGrid w:val="0"/>
          <w:lang w:eastAsia="ru-RU"/>
        </w:rPr>
        <w:t>Цель:</w:t>
      </w:r>
      <w:r w:rsidRPr="002850C0">
        <w:rPr>
          <w:rFonts w:ascii="Times New Roman" w:eastAsia="Times New Roman" w:hAnsi="Times New Roman" w:cs="Times New Roman"/>
          <w:snapToGrid w:val="0"/>
          <w:lang w:eastAsia="ru-RU"/>
        </w:rPr>
        <w:t xml:space="preserve"> поставка питьевой воды осуществляется с целью обеспечения охраны здоровья и повышения комфорта на рабочих местах сотрудников ООО «</w:t>
      </w:r>
      <w:r w:rsidR="007E740E">
        <w:rPr>
          <w:rFonts w:ascii="Times New Roman" w:eastAsia="Times New Roman" w:hAnsi="Times New Roman" w:cs="Times New Roman"/>
          <w:snapToGrid w:val="0"/>
          <w:lang w:eastAsia="ru-RU"/>
        </w:rPr>
        <w:t>Аэропорт Емельяново</w:t>
      </w:r>
      <w:r w:rsidRPr="002850C0">
        <w:rPr>
          <w:rFonts w:ascii="Times New Roman" w:eastAsia="Times New Roman" w:hAnsi="Times New Roman" w:cs="Times New Roman"/>
          <w:snapToGrid w:val="0"/>
          <w:lang w:eastAsia="ru-RU"/>
        </w:rPr>
        <w:t>».</w:t>
      </w:r>
    </w:p>
    <w:p w:rsidR="005C155F" w:rsidRDefault="002850C0" w:rsidP="00492BB0">
      <w:pPr>
        <w:shd w:val="clear" w:color="auto" w:fill="FFFFFF"/>
        <w:tabs>
          <w:tab w:val="num" w:pos="0"/>
          <w:tab w:val="left" w:pos="36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57693">
        <w:rPr>
          <w:rFonts w:ascii="Times New Roman" w:eastAsia="Times New Roman" w:hAnsi="Times New Roman" w:cs="Times New Roman"/>
          <w:b/>
          <w:snapToGrid w:val="0"/>
          <w:lang w:eastAsia="ru-RU"/>
        </w:rPr>
        <w:t>Место поставки товара:</w:t>
      </w:r>
      <w:r w:rsidRPr="00A57693"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="00A57693" w:rsidRPr="00A57693">
        <w:rPr>
          <w:rFonts w:ascii="Times New Roman" w:hAnsi="Times New Roman"/>
        </w:rPr>
        <w:t xml:space="preserve">663021, Красноярский край, </w:t>
      </w:r>
      <w:proofErr w:type="spellStart"/>
      <w:r w:rsidR="00A57693" w:rsidRPr="00A57693">
        <w:rPr>
          <w:rFonts w:ascii="Times New Roman" w:hAnsi="Times New Roman"/>
        </w:rPr>
        <w:t>Емельяновский</w:t>
      </w:r>
      <w:proofErr w:type="spellEnd"/>
      <w:r w:rsidR="00A57693" w:rsidRPr="00A57693">
        <w:rPr>
          <w:rFonts w:ascii="Times New Roman" w:hAnsi="Times New Roman"/>
        </w:rPr>
        <w:t xml:space="preserve"> район, аэропорт «Красноярск», </w:t>
      </w:r>
      <w:r w:rsidR="005C155F">
        <w:rPr>
          <w:rFonts w:ascii="Times New Roman" w:eastAsia="Times New Roman" w:hAnsi="Times New Roman"/>
          <w:color w:val="000000"/>
          <w:spacing w:val="-2"/>
          <w:lang w:eastAsia="ru-RU"/>
        </w:rPr>
        <w:t>административное здание СПАСОП.</w:t>
      </w:r>
    </w:p>
    <w:p w:rsidR="008E505C" w:rsidRPr="008E505C" w:rsidRDefault="002850C0" w:rsidP="008E505C">
      <w:pPr>
        <w:pStyle w:val="a3"/>
        <w:numPr>
          <w:ilvl w:val="0"/>
          <w:numId w:val="1"/>
        </w:numPr>
        <w:shd w:val="clear" w:color="auto" w:fill="FFFFFF"/>
        <w:tabs>
          <w:tab w:val="num" w:pos="0"/>
          <w:tab w:val="left" w:pos="36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pacing w:val="-2"/>
          <w:lang w:eastAsia="ru-RU"/>
        </w:rPr>
      </w:pPr>
      <w:r w:rsidRPr="008E505C">
        <w:rPr>
          <w:rFonts w:ascii="Times New Roman" w:eastAsia="Times New Roman" w:hAnsi="Times New Roman" w:cs="Times New Roman"/>
          <w:b/>
          <w:snapToGrid w:val="0"/>
          <w:lang w:eastAsia="ru-RU"/>
        </w:rPr>
        <w:t>Срок поставки товара:</w:t>
      </w:r>
      <w:r w:rsidRPr="008E505C"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="009432CA" w:rsidRPr="008E505C"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proofErr w:type="gramStart"/>
      <w:r w:rsidR="008E505C" w:rsidRPr="008E505C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с даты заключения</w:t>
      </w:r>
      <w:proofErr w:type="gramEnd"/>
      <w:r w:rsidR="008E505C" w:rsidRPr="008E505C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 договора по 31.12.2015 г. по заявкам Заказчика, переданным любыми средствами связи  по рабочим дням не позднее 16:00 часов. Поставку товара Заказчику Поставщик производит </w:t>
      </w:r>
      <w:proofErr w:type="gramStart"/>
      <w:r w:rsidR="008E505C" w:rsidRPr="008E505C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на</w:t>
      </w:r>
      <w:proofErr w:type="gramEnd"/>
      <w:r w:rsidR="008E505C" w:rsidRPr="008E505C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 </w:t>
      </w:r>
      <w:proofErr w:type="gramStart"/>
      <w:r w:rsidR="008E505C" w:rsidRPr="008E505C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следующий</w:t>
      </w:r>
      <w:proofErr w:type="gramEnd"/>
      <w:r w:rsidR="008E505C" w:rsidRPr="008E505C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 рабочий после дня принятия заявки</w:t>
      </w:r>
    </w:p>
    <w:p w:rsidR="002850C0" w:rsidRPr="008E505C" w:rsidRDefault="002850C0" w:rsidP="00492BB0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num" w:pos="0"/>
          <w:tab w:val="left" w:pos="36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bookmarkStart w:id="1" w:name="_GoBack"/>
      <w:bookmarkEnd w:id="1"/>
      <w:r w:rsidRPr="008E505C">
        <w:rPr>
          <w:rFonts w:ascii="Times New Roman" w:eastAsia="Times New Roman" w:hAnsi="Times New Roman" w:cs="Times New Roman"/>
          <w:b/>
          <w:snapToGrid w:val="0"/>
          <w:lang w:eastAsia="ru-RU"/>
        </w:rPr>
        <w:t>Количество поставляемого товара:</w:t>
      </w:r>
      <w:r w:rsidRPr="008E505C"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</w:p>
    <w:p w:rsidR="00A57693" w:rsidRPr="00492BB0" w:rsidRDefault="00A57693" w:rsidP="00492BB0">
      <w:pPr>
        <w:widowControl w:val="0"/>
        <w:spacing w:after="0" w:line="216" w:lineRule="auto"/>
        <w:textAlignment w:val="baseline"/>
        <w:rPr>
          <w:rFonts w:ascii="Times New Roman" w:hAnsi="Times New Roman"/>
        </w:rPr>
      </w:pPr>
      <w:r w:rsidRPr="00492BB0">
        <w:rPr>
          <w:rFonts w:ascii="Times New Roman" w:hAnsi="Times New Roman"/>
        </w:rPr>
        <w:t xml:space="preserve">Вода питьевая бутилированная – </w:t>
      </w:r>
      <w:r w:rsidR="007E740E" w:rsidRPr="00492BB0">
        <w:rPr>
          <w:rFonts w:ascii="Times New Roman" w:hAnsi="Times New Roman"/>
        </w:rPr>
        <w:t>7 200</w:t>
      </w:r>
      <w:r w:rsidRPr="00492BB0">
        <w:rPr>
          <w:rFonts w:ascii="Times New Roman" w:hAnsi="Times New Roman"/>
        </w:rPr>
        <w:t xml:space="preserve"> шт.</w:t>
      </w:r>
    </w:p>
    <w:p w:rsidR="00A57693" w:rsidRPr="00492BB0" w:rsidRDefault="00A57693" w:rsidP="00492BB0">
      <w:pPr>
        <w:widowControl w:val="0"/>
        <w:spacing w:after="0" w:line="216" w:lineRule="auto"/>
        <w:textAlignment w:val="baseline"/>
        <w:rPr>
          <w:rFonts w:ascii="Times New Roman" w:hAnsi="Times New Roman"/>
        </w:rPr>
      </w:pPr>
      <w:r w:rsidRPr="00492BB0">
        <w:rPr>
          <w:rFonts w:ascii="Times New Roman" w:hAnsi="Times New Roman"/>
        </w:rPr>
        <w:t>Кулеры</w:t>
      </w:r>
      <w:r w:rsidR="00A809F5" w:rsidRPr="00492BB0">
        <w:rPr>
          <w:rFonts w:ascii="Times New Roman" w:hAnsi="Times New Roman"/>
        </w:rPr>
        <w:t xml:space="preserve"> – </w:t>
      </w:r>
      <w:r w:rsidR="007E740E" w:rsidRPr="00492BB0">
        <w:rPr>
          <w:rFonts w:ascii="Times New Roman" w:hAnsi="Times New Roman"/>
        </w:rPr>
        <w:t>57</w:t>
      </w:r>
      <w:r w:rsidRPr="00492BB0">
        <w:rPr>
          <w:rFonts w:ascii="Times New Roman" w:hAnsi="Times New Roman"/>
        </w:rPr>
        <w:t xml:space="preserve"> шт.</w:t>
      </w:r>
    </w:p>
    <w:p w:rsidR="002850C0" w:rsidRPr="002850C0" w:rsidRDefault="002850C0" w:rsidP="00492BB0">
      <w:pPr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snapToGrid w:val="0"/>
          <w:lang w:eastAsia="ru-RU"/>
        </w:rPr>
      </w:pPr>
      <w:r w:rsidRPr="002850C0">
        <w:rPr>
          <w:rFonts w:ascii="Times New Roman" w:eastAsia="Times New Roman" w:hAnsi="Times New Roman" w:cs="Times New Roman"/>
          <w:b/>
          <w:snapToGrid w:val="0"/>
          <w:lang w:eastAsia="ru-RU"/>
        </w:rPr>
        <w:t>Требования к качеству, количеству и техническим характеристикам товара:</w:t>
      </w:r>
    </w:p>
    <w:p w:rsidR="002850C0" w:rsidRPr="002850C0" w:rsidRDefault="002850C0" w:rsidP="00492BB0">
      <w:pPr>
        <w:widowControl w:val="0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proofErr w:type="gramStart"/>
      <w:r w:rsidRPr="002850C0">
        <w:rPr>
          <w:rFonts w:ascii="Times New Roman" w:eastAsia="Times New Roman" w:hAnsi="Times New Roman" w:cs="Times New Roman"/>
          <w:snapToGrid w:val="0"/>
          <w:lang w:eastAsia="ru-RU"/>
        </w:rPr>
        <w:t xml:space="preserve">Питьевая вода должна быть природной, артезианской из подземного </w:t>
      </w:r>
      <w:proofErr w:type="spellStart"/>
      <w:r w:rsidRPr="002850C0">
        <w:rPr>
          <w:rFonts w:ascii="Times New Roman" w:eastAsia="Times New Roman" w:hAnsi="Times New Roman" w:cs="Times New Roman"/>
          <w:snapToGrid w:val="0"/>
          <w:lang w:eastAsia="ru-RU"/>
        </w:rPr>
        <w:t>водоисточника</w:t>
      </w:r>
      <w:proofErr w:type="spellEnd"/>
      <w:r w:rsidRPr="002850C0">
        <w:rPr>
          <w:rFonts w:ascii="Times New Roman" w:eastAsia="Times New Roman" w:hAnsi="Times New Roman" w:cs="Times New Roman"/>
          <w:snapToGrid w:val="0"/>
          <w:lang w:eastAsia="ru-RU"/>
        </w:rPr>
        <w:t xml:space="preserve"> в бутылях из полимерных материалов объемом 18,9 -19 л. Бутыли являются возвратной тарой и возвращаются Поставщику в момент поставки следующей партии товара по акту приема-передачи. </w:t>
      </w:r>
      <w:proofErr w:type="gramEnd"/>
    </w:p>
    <w:p w:rsidR="002850C0" w:rsidRPr="002850C0" w:rsidRDefault="002850C0" w:rsidP="00492BB0">
      <w:pPr>
        <w:shd w:val="clear" w:color="auto" w:fill="FFFFFF"/>
        <w:tabs>
          <w:tab w:val="left" w:pos="426"/>
          <w:tab w:val="left" w:pos="709"/>
        </w:tabs>
        <w:suppressAutoHyphens/>
        <w:spacing w:after="0" w:line="274" w:lineRule="exact"/>
        <w:ind w:right="24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850C0">
        <w:rPr>
          <w:rFonts w:ascii="Times New Roman" w:eastAsia="Times New Roman" w:hAnsi="Times New Roman" w:cs="Times New Roman"/>
          <w:lang w:eastAsia="ru-RU"/>
        </w:rPr>
        <w:t>Товар должен отвечать требованиям, установленным в Таблице 1.</w:t>
      </w:r>
    </w:p>
    <w:p w:rsidR="002850C0" w:rsidRPr="002850C0" w:rsidRDefault="002850C0" w:rsidP="002850C0">
      <w:pPr>
        <w:tabs>
          <w:tab w:val="left" w:pos="426"/>
        </w:tabs>
        <w:spacing w:after="0" w:line="240" w:lineRule="auto"/>
        <w:ind w:left="180" w:firstLine="567"/>
        <w:jc w:val="right"/>
        <w:rPr>
          <w:rFonts w:ascii="Times New Roman" w:eastAsia="Times New Roman" w:hAnsi="Times New Roman" w:cs="Times New Roman"/>
          <w:lang w:eastAsia="ru-RU"/>
        </w:rPr>
      </w:pPr>
      <w:r w:rsidRPr="002850C0">
        <w:rPr>
          <w:rFonts w:ascii="Times New Roman" w:eastAsia="Times New Roman" w:hAnsi="Times New Roman" w:cs="Times New Roman"/>
          <w:lang w:eastAsia="ru-RU"/>
        </w:rPr>
        <w:t>Таблица 1</w:t>
      </w: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605"/>
        <w:gridCol w:w="2931"/>
        <w:gridCol w:w="1033"/>
        <w:gridCol w:w="1050"/>
        <w:gridCol w:w="1043"/>
        <w:gridCol w:w="7"/>
        <w:gridCol w:w="1119"/>
      </w:tblGrid>
      <w:tr w:rsidR="00A57693" w:rsidRPr="002850C0" w:rsidTr="00A57693">
        <w:tc>
          <w:tcPr>
            <w:tcW w:w="567" w:type="dxa"/>
            <w:vMerge w:val="restart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 xml:space="preserve">№ </w:t>
            </w:r>
            <w:proofErr w:type="gramStart"/>
            <w:r w:rsidRPr="002850C0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п</w:t>
            </w:r>
            <w:proofErr w:type="gramEnd"/>
            <w:r w:rsidRPr="002850C0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/п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Наименование</w:t>
            </w:r>
          </w:p>
        </w:tc>
        <w:tc>
          <w:tcPr>
            <w:tcW w:w="2931" w:type="dxa"/>
            <w:vMerge w:val="restart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Наименование показателя (характеристики) товара</w:t>
            </w:r>
          </w:p>
        </w:tc>
        <w:tc>
          <w:tcPr>
            <w:tcW w:w="3133" w:type="dxa"/>
            <w:gridSpan w:val="4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Тип показателя</w:t>
            </w:r>
          </w:p>
        </w:tc>
        <w:tc>
          <w:tcPr>
            <w:tcW w:w="1119" w:type="dxa"/>
            <w:vMerge w:val="restart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2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2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Значение показателя</w:t>
            </w:r>
          </w:p>
        </w:tc>
      </w:tr>
      <w:tr w:rsidR="00A57693" w:rsidRPr="002850C0" w:rsidTr="00A57693">
        <w:trPr>
          <w:trHeight w:val="946"/>
        </w:trPr>
        <w:tc>
          <w:tcPr>
            <w:tcW w:w="567" w:type="dxa"/>
            <w:vMerge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vMerge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proofErr w:type="spellStart"/>
            <w:r w:rsidRPr="002850C0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Max</w:t>
            </w:r>
            <w:proofErr w:type="spellEnd"/>
            <w:r w:rsidRPr="002850C0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 и </w:t>
            </w:r>
            <w:proofErr w:type="spellStart"/>
            <w:r w:rsidRPr="002850C0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Min</w:t>
            </w:r>
            <w:proofErr w:type="spellEnd"/>
            <w:r w:rsidRPr="002850C0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 значение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proofErr w:type="spellStart"/>
            <w:r w:rsidRPr="002850C0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Max</w:t>
            </w:r>
            <w:proofErr w:type="spellEnd"/>
            <w:r w:rsidRPr="002850C0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 значение</w:t>
            </w:r>
          </w:p>
        </w:tc>
        <w:tc>
          <w:tcPr>
            <w:tcW w:w="10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hanging="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proofErr w:type="spellStart"/>
            <w:r w:rsidRPr="002850C0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Min</w:t>
            </w:r>
            <w:proofErr w:type="spellEnd"/>
            <w:r w:rsidRPr="002850C0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 значение</w:t>
            </w:r>
          </w:p>
        </w:tc>
        <w:tc>
          <w:tcPr>
            <w:tcW w:w="11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7693" w:rsidRPr="002850C0" w:rsidTr="00A57693">
        <w:tc>
          <w:tcPr>
            <w:tcW w:w="567" w:type="dxa"/>
            <w:vMerge w:val="restart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Вода питьевая</w:t>
            </w:r>
          </w:p>
        </w:tc>
        <w:tc>
          <w:tcPr>
            <w:tcW w:w="2931" w:type="dxa"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Минерализация воды, мг/л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  <w:tab w:val="left" w:pos="88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3" w:type="dxa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26" w:type="dxa"/>
            <w:gridSpan w:val="2"/>
            <w:shd w:val="clear" w:color="auto" w:fill="auto"/>
            <w:vAlign w:val="center"/>
          </w:tcPr>
          <w:p w:rsidR="00A57693" w:rsidRPr="002850C0" w:rsidRDefault="00A57693" w:rsidP="007E740E">
            <w:pPr>
              <w:tabs>
                <w:tab w:val="left" w:pos="426"/>
              </w:tabs>
              <w:spacing w:after="0" w:line="240" w:lineRule="auto"/>
              <w:ind w:firstLine="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290</w:t>
            </w:r>
          </w:p>
        </w:tc>
      </w:tr>
      <w:tr w:rsidR="00A57693" w:rsidRPr="002850C0" w:rsidTr="00A57693">
        <w:tc>
          <w:tcPr>
            <w:tcW w:w="567" w:type="dxa"/>
            <w:vMerge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vMerge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1" w:type="dxa"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Кальций, мг/л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3" w:type="dxa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26" w:type="dxa"/>
            <w:gridSpan w:val="2"/>
            <w:shd w:val="clear" w:color="auto" w:fill="auto"/>
            <w:vAlign w:val="center"/>
          </w:tcPr>
          <w:p w:rsidR="00A57693" w:rsidRPr="002850C0" w:rsidRDefault="00A57693" w:rsidP="007E740E">
            <w:pPr>
              <w:tabs>
                <w:tab w:val="left" w:pos="426"/>
              </w:tabs>
              <w:spacing w:after="0" w:line="240" w:lineRule="auto"/>
              <w:ind w:firstLine="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</w:tr>
      <w:tr w:rsidR="00A57693" w:rsidRPr="002850C0" w:rsidTr="00A57693">
        <w:trPr>
          <w:trHeight w:val="70"/>
        </w:trPr>
        <w:tc>
          <w:tcPr>
            <w:tcW w:w="567" w:type="dxa"/>
            <w:vMerge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vMerge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1" w:type="dxa"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Магний, мг/л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3" w:type="dxa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26" w:type="dxa"/>
            <w:gridSpan w:val="2"/>
            <w:shd w:val="clear" w:color="auto" w:fill="auto"/>
            <w:vAlign w:val="center"/>
          </w:tcPr>
          <w:p w:rsidR="00A57693" w:rsidRPr="002850C0" w:rsidRDefault="00A57693" w:rsidP="007E740E">
            <w:pPr>
              <w:tabs>
                <w:tab w:val="left" w:pos="426"/>
              </w:tabs>
              <w:spacing w:after="0" w:line="240" w:lineRule="auto"/>
              <w:ind w:firstLine="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  <w:tr w:rsidR="00A57693" w:rsidRPr="002850C0" w:rsidTr="00A57693">
        <w:tc>
          <w:tcPr>
            <w:tcW w:w="567" w:type="dxa"/>
            <w:vMerge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vMerge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1" w:type="dxa"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Калий, мг/л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3" w:type="dxa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26" w:type="dxa"/>
            <w:gridSpan w:val="2"/>
            <w:shd w:val="clear" w:color="auto" w:fill="auto"/>
            <w:vAlign w:val="center"/>
          </w:tcPr>
          <w:p w:rsidR="00A57693" w:rsidRPr="002850C0" w:rsidRDefault="00A57693" w:rsidP="007E740E">
            <w:pPr>
              <w:tabs>
                <w:tab w:val="left" w:pos="426"/>
              </w:tabs>
              <w:spacing w:after="0" w:line="240" w:lineRule="auto"/>
              <w:ind w:firstLine="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A57693" w:rsidRPr="002850C0" w:rsidTr="00A57693">
        <w:tc>
          <w:tcPr>
            <w:tcW w:w="567" w:type="dxa"/>
            <w:vMerge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vMerge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1" w:type="dxa"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Сульфаты, мг/л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3" w:type="dxa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26" w:type="dxa"/>
            <w:gridSpan w:val="2"/>
            <w:shd w:val="clear" w:color="auto" w:fill="auto"/>
            <w:vAlign w:val="center"/>
          </w:tcPr>
          <w:p w:rsidR="00A57693" w:rsidRPr="002850C0" w:rsidRDefault="00A57693" w:rsidP="007E740E">
            <w:pPr>
              <w:tabs>
                <w:tab w:val="left" w:pos="426"/>
              </w:tabs>
              <w:spacing w:after="0" w:line="240" w:lineRule="auto"/>
              <w:ind w:firstLine="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A57693" w:rsidRPr="002850C0" w:rsidTr="00A57693">
        <w:tc>
          <w:tcPr>
            <w:tcW w:w="567" w:type="dxa"/>
            <w:vMerge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vMerge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1" w:type="dxa"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 xml:space="preserve">Жесткость, </w:t>
            </w:r>
          </w:p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мг-</w:t>
            </w:r>
            <w:proofErr w:type="spellStart"/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экв</w:t>
            </w:r>
            <w:proofErr w:type="spellEnd"/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/л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43" w:type="dxa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26" w:type="dxa"/>
            <w:gridSpan w:val="2"/>
            <w:shd w:val="clear" w:color="auto" w:fill="auto"/>
            <w:vAlign w:val="center"/>
          </w:tcPr>
          <w:p w:rsidR="00A57693" w:rsidRPr="002850C0" w:rsidRDefault="00A57693" w:rsidP="007E740E">
            <w:pPr>
              <w:tabs>
                <w:tab w:val="left" w:pos="426"/>
              </w:tabs>
              <w:spacing w:after="0" w:line="240" w:lineRule="auto"/>
              <w:ind w:firstLine="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3-7</w:t>
            </w:r>
          </w:p>
        </w:tc>
      </w:tr>
      <w:tr w:rsidR="00A57693" w:rsidRPr="002850C0" w:rsidTr="00A57693">
        <w:tc>
          <w:tcPr>
            <w:tcW w:w="567" w:type="dxa"/>
            <w:vMerge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vMerge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1" w:type="dxa"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Железо, мг/дм3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043" w:type="dxa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26" w:type="dxa"/>
            <w:gridSpan w:val="2"/>
            <w:shd w:val="clear" w:color="auto" w:fill="auto"/>
            <w:vAlign w:val="center"/>
          </w:tcPr>
          <w:p w:rsidR="00A57693" w:rsidRPr="002850C0" w:rsidRDefault="00A57693" w:rsidP="007E740E">
            <w:pPr>
              <w:tabs>
                <w:tab w:val="left" w:pos="426"/>
              </w:tabs>
              <w:spacing w:after="0" w:line="240" w:lineRule="auto"/>
              <w:ind w:firstLine="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 xml:space="preserve">0,2 </w:t>
            </w:r>
          </w:p>
        </w:tc>
      </w:tr>
      <w:tr w:rsidR="00A57693" w:rsidRPr="002850C0" w:rsidTr="00A57693">
        <w:tc>
          <w:tcPr>
            <w:tcW w:w="567" w:type="dxa"/>
            <w:vMerge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vMerge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31" w:type="dxa"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 xml:space="preserve">Глубина скважины, </w:t>
            </w:r>
            <w:proofErr w:type="gramStart"/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End"/>
          </w:p>
        </w:tc>
        <w:tc>
          <w:tcPr>
            <w:tcW w:w="1033" w:type="dxa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50" w:type="dxa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043" w:type="dxa"/>
            <w:shd w:val="clear" w:color="auto" w:fill="auto"/>
            <w:vAlign w:val="center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+</w:t>
            </w:r>
          </w:p>
        </w:tc>
        <w:tc>
          <w:tcPr>
            <w:tcW w:w="1126" w:type="dxa"/>
            <w:gridSpan w:val="2"/>
            <w:shd w:val="clear" w:color="auto" w:fill="auto"/>
            <w:vAlign w:val="center"/>
          </w:tcPr>
          <w:p w:rsidR="00A57693" w:rsidRPr="002850C0" w:rsidRDefault="00A57693" w:rsidP="007E740E">
            <w:pPr>
              <w:tabs>
                <w:tab w:val="left" w:pos="426"/>
              </w:tabs>
              <w:spacing w:after="0" w:line="240" w:lineRule="auto"/>
              <w:ind w:firstLine="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</w:tr>
      <w:tr w:rsidR="00A57693" w:rsidRPr="002850C0" w:rsidTr="00A57693">
        <w:tc>
          <w:tcPr>
            <w:tcW w:w="567" w:type="dxa"/>
            <w:vMerge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vMerge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83" w:type="dxa"/>
            <w:gridSpan w:val="6"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Показатели, значения которых не могут изменяться</w:t>
            </w:r>
          </w:p>
        </w:tc>
      </w:tr>
      <w:tr w:rsidR="00A57693" w:rsidRPr="002850C0" w:rsidTr="00A57693">
        <w:tc>
          <w:tcPr>
            <w:tcW w:w="567" w:type="dxa"/>
            <w:vMerge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5" w:type="dxa"/>
            <w:vMerge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183" w:type="dxa"/>
            <w:gridSpan w:val="6"/>
            <w:shd w:val="clear" w:color="auto" w:fill="auto"/>
          </w:tcPr>
          <w:p w:rsidR="00A57693" w:rsidRPr="002850C0" w:rsidRDefault="00A57693" w:rsidP="002850C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 xml:space="preserve">Питьевая вода должна быть природной, артезианской из подземного </w:t>
            </w:r>
            <w:proofErr w:type="spellStart"/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>водоисточника</w:t>
            </w:r>
            <w:proofErr w:type="spellEnd"/>
            <w:r w:rsidRPr="002850C0">
              <w:rPr>
                <w:rFonts w:ascii="Times New Roman" w:eastAsia="Times New Roman" w:hAnsi="Times New Roman" w:cs="Times New Roman"/>
                <w:lang w:eastAsia="ru-RU"/>
              </w:rPr>
              <w:t xml:space="preserve"> в бутылях из полимерных материалов объемом 18,9 -19 л.</w:t>
            </w:r>
          </w:p>
        </w:tc>
      </w:tr>
    </w:tbl>
    <w:p w:rsidR="002850C0" w:rsidRPr="002850C0" w:rsidRDefault="002850C0" w:rsidP="002850C0">
      <w:pPr>
        <w:tabs>
          <w:tab w:val="left" w:pos="426"/>
        </w:tabs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2850C0" w:rsidRPr="002850C0" w:rsidRDefault="002850C0" w:rsidP="002850C0">
      <w:pPr>
        <w:shd w:val="clear" w:color="auto" w:fill="FFFFFF"/>
        <w:tabs>
          <w:tab w:val="left" w:pos="426"/>
        </w:tabs>
        <w:suppressAutoHyphens/>
        <w:spacing w:after="0" w:line="274" w:lineRule="exact"/>
        <w:ind w:right="2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850C0">
        <w:rPr>
          <w:rFonts w:ascii="Times New Roman" w:eastAsia="Times New Roman" w:hAnsi="Times New Roman" w:cs="Times New Roman"/>
          <w:lang w:eastAsia="ru-RU"/>
        </w:rPr>
        <w:t>6.2.</w:t>
      </w:r>
      <w:r w:rsidRPr="002850C0">
        <w:rPr>
          <w:rFonts w:ascii="Times New Roman" w:eastAsia="Times New Roman" w:hAnsi="Times New Roman" w:cs="Times New Roman"/>
          <w:lang w:eastAsia="ru-RU"/>
        </w:rPr>
        <w:tab/>
        <w:t xml:space="preserve">По микробиологическим, радиологическим, органолептическим, токсическим и физико-химическим показателям товар должен соответствовать нормативам высшей категории качества ГОСТ </w:t>
      </w:r>
      <w:proofErr w:type="gramStart"/>
      <w:r w:rsidRPr="002850C0"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2850C0">
        <w:rPr>
          <w:rFonts w:ascii="Times New Roman" w:eastAsia="Times New Roman" w:hAnsi="Times New Roman" w:cs="Times New Roman"/>
          <w:lang w:eastAsia="ru-RU"/>
        </w:rPr>
        <w:t xml:space="preserve"> 52109-2003 и СанПиН 2.1.4.1116-02 «Питьевая вода. Гигиенические требования к качеству воды, расфасованной в емкости. Контроль качества» от 01.07.2002 г., введены в действие Постановлением Главного государственного врача РФ от 19.03.2002 № 12. При поставке товара Поставщик </w:t>
      </w:r>
      <w:proofErr w:type="gramStart"/>
      <w:r w:rsidRPr="002850C0">
        <w:rPr>
          <w:rFonts w:ascii="Times New Roman" w:eastAsia="Times New Roman" w:hAnsi="Times New Roman" w:cs="Times New Roman"/>
          <w:lang w:eastAsia="ru-RU"/>
        </w:rPr>
        <w:t>предоставляет Заказчику заключение</w:t>
      </w:r>
      <w:proofErr w:type="gramEnd"/>
      <w:r w:rsidRPr="002850C0">
        <w:rPr>
          <w:rFonts w:ascii="Times New Roman" w:eastAsia="Times New Roman" w:hAnsi="Times New Roman" w:cs="Times New Roman"/>
          <w:lang w:eastAsia="ru-RU"/>
        </w:rPr>
        <w:t xml:space="preserve"> на соответствие воды требованиям данных СанПиН.</w:t>
      </w:r>
    </w:p>
    <w:p w:rsidR="002850C0" w:rsidRPr="002850C0" w:rsidRDefault="002850C0" w:rsidP="002850C0">
      <w:pPr>
        <w:shd w:val="clear" w:color="auto" w:fill="FFFFFF"/>
        <w:tabs>
          <w:tab w:val="left" w:pos="426"/>
          <w:tab w:val="left" w:pos="709"/>
        </w:tabs>
        <w:suppressAutoHyphens/>
        <w:spacing w:after="0" w:line="274" w:lineRule="exact"/>
        <w:ind w:right="24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850C0">
        <w:rPr>
          <w:rFonts w:ascii="Times New Roman" w:eastAsia="Times New Roman" w:hAnsi="Times New Roman" w:cs="Times New Roman"/>
          <w:lang w:eastAsia="ru-RU"/>
        </w:rPr>
        <w:tab/>
        <w:t>6.3.</w:t>
      </w:r>
      <w:r w:rsidRPr="002850C0">
        <w:rPr>
          <w:rFonts w:ascii="Times New Roman" w:eastAsia="Times New Roman" w:hAnsi="Times New Roman" w:cs="Times New Roman"/>
          <w:lang w:eastAsia="ru-RU"/>
        </w:rPr>
        <w:tab/>
        <w:t xml:space="preserve">Поставщик должен предоставить и установить кулера для розлива питьевой воды из бутылей в количестве </w:t>
      </w:r>
      <w:r w:rsidR="00340B8D">
        <w:rPr>
          <w:rFonts w:ascii="Times New Roman" w:eastAsia="Times New Roman" w:hAnsi="Times New Roman" w:cs="Times New Roman"/>
          <w:lang w:eastAsia="ru-RU"/>
        </w:rPr>
        <w:t>57</w:t>
      </w:r>
      <w:r w:rsidRPr="009432CA">
        <w:rPr>
          <w:rFonts w:ascii="Times New Roman" w:eastAsia="Times New Roman" w:hAnsi="Times New Roman" w:cs="Times New Roman"/>
          <w:lang w:eastAsia="ru-RU"/>
        </w:rPr>
        <w:t xml:space="preserve"> штук</w:t>
      </w:r>
      <w:r w:rsidRPr="002850C0">
        <w:rPr>
          <w:rFonts w:ascii="Times New Roman" w:eastAsia="Times New Roman" w:hAnsi="Times New Roman" w:cs="Times New Roman"/>
          <w:lang w:eastAsia="ru-RU"/>
        </w:rPr>
        <w:t xml:space="preserve"> с функцией нагрева и охлаждения. Оборудование должно быть установлено поставщиком в течение 3 (трех) дней следующих за днем подписания Договора по адресу Заказчика. </w:t>
      </w:r>
    </w:p>
    <w:p w:rsidR="002850C0" w:rsidRPr="002850C0" w:rsidRDefault="002850C0" w:rsidP="002850C0">
      <w:pPr>
        <w:tabs>
          <w:tab w:val="left" w:pos="42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2850C0">
        <w:rPr>
          <w:rFonts w:ascii="Times New Roman" w:eastAsia="Times New Roman" w:hAnsi="Times New Roman" w:cs="Times New Roman"/>
          <w:lang w:eastAsia="ru-RU"/>
        </w:rPr>
        <w:t>Оборудование должно быть пригодно и устойчиво к проведению санитарной обработки и дезинфекции. Техническое обслуживание кулера производится Поставщиком не реже 1 раза в квартал. Санитарная и дезинфекционная обработка кулера производится Поставщиком не реже 1 раза в квартал.</w:t>
      </w:r>
    </w:p>
    <w:p w:rsidR="002850C0" w:rsidRPr="002850C0" w:rsidRDefault="002850C0" w:rsidP="002850C0">
      <w:pPr>
        <w:tabs>
          <w:tab w:val="left" w:pos="42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2850C0">
        <w:rPr>
          <w:rFonts w:ascii="Times New Roman" w:eastAsia="Times New Roman" w:hAnsi="Times New Roman" w:cs="Times New Roman"/>
          <w:lang w:eastAsia="ru-RU"/>
        </w:rPr>
        <w:lastRenderedPageBreak/>
        <w:t>В случае выхода из строя дополнительного оборудования Поставщик обязан заменить его или устранить неполадки безвозмездно за свой счет в течение 1 (одного) дня после дня обращения Заказчика.</w:t>
      </w:r>
    </w:p>
    <w:p w:rsidR="002850C0" w:rsidRPr="002850C0" w:rsidRDefault="002850C0" w:rsidP="002850C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850C0">
        <w:rPr>
          <w:rFonts w:ascii="Times New Roman" w:eastAsia="Times New Roman" w:hAnsi="Times New Roman" w:cs="Times New Roman"/>
          <w:lang w:eastAsia="ru-RU"/>
        </w:rPr>
        <w:t>С возвратом последней партии использованной тары, Заказчик возвращает дополнительное оборудование Поставщику.</w:t>
      </w:r>
    </w:p>
    <w:p w:rsidR="009432CA" w:rsidRDefault="009432CA" w:rsidP="002850C0">
      <w:pPr>
        <w:tabs>
          <w:tab w:val="left" w:pos="426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2850C0" w:rsidRPr="002850C0" w:rsidRDefault="002850C0" w:rsidP="002850C0">
      <w:pPr>
        <w:tabs>
          <w:tab w:val="left" w:pos="426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2850C0">
        <w:rPr>
          <w:rFonts w:ascii="Times New Roman" w:eastAsia="Times New Roman" w:hAnsi="Times New Roman" w:cs="Times New Roman"/>
          <w:b/>
          <w:lang w:eastAsia="ru-RU"/>
        </w:rPr>
        <w:t>7.</w:t>
      </w:r>
      <w:r w:rsidRPr="002850C0">
        <w:rPr>
          <w:rFonts w:ascii="Times New Roman" w:eastAsia="Times New Roman" w:hAnsi="Times New Roman" w:cs="Times New Roman"/>
          <w:b/>
          <w:lang w:eastAsia="ru-RU"/>
        </w:rPr>
        <w:tab/>
        <w:t>Условия оплаты товара:</w:t>
      </w:r>
    </w:p>
    <w:p w:rsidR="002850C0" w:rsidRPr="002850C0" w:rsidRDefault="002850C0" w:rsidP="002850C0">
      <w:pPr>
        <w:tabs>
          <w:tab w:val="left" w:pos="42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2850C0">
        <w:rPr>
          <w:rFonts w:ascii="Times New Roman" w:eastAsia="Times New Roman" w:hAnsi="Times New Roman" w:cs="Times New Roman"/>
          <w:lang w:eastAsia="ru-RU"/>
        </w:rPr>
        <w:t>Оплата за товар производится по факту поставки товара в течение 5 (пяти) банковских дней со дня получения Заказчиком от Поставщика счета, выставленного на основании подписанной Сторонами товарной накладной. Моментом оплаты является дата списания денежных сре</w:t>
      </w:r>
      <w:proofErr w:type="gramStart"/>
      <w:r w:rsidRPr="002850C0">
        <w:rPr>
          <w:rFonts w:ascii="Times New Roman" w:eastAsia="Times New Roman" w:hAnsi="Times New Roman" w:cs="Times New Roman"/>
          <w:lang w:eastAsia="ru-RU"/>
        </w:rPr>
        <w:t>дств с р</w:t>
      </w:r>
      <w:proofErr w:type="gramEnd"/>
      <w:r w:rsidRPr="002850C0">
        <w:rPr>
          <w:rFonts w:ascii="Times New Roman" w:eastAsia="Times New Roman" w:hAnsi="Times New Roman" w:cs="Times New Roman"/>
          <w:lang w:eastAsia="ru-RU"/>
        </w:rPr>
        <w:t>асчетного счета Заказчика.</w:t>
      </w:r>
    </w:p>
    <w:p w:rsidR="002850C0" w:rsidRPr="002850C0" w:rsidRDefault="002850C0" w:rsidP="002850C0">
      <w:pPr>
        <w:tabs>
          <w:tab w:val="left" w:pos="426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2850C0">
        <w:rPr>
          <w:rFonts w:ascii="Times New Roman" w:eastAsia="Times New Roman" w:hAnsi="Times New Roman" w:cs="Times New Roman"/>
          <w:lang w:eastAsia="ru-RU"/>
        </w:rPr>
        <w:t>Незаказанный товар не поставляется, не принимается и не оплачивается Заказчиком.</w:t>
      </w:r>
    </w:p>
    <w:p w:rsidR="009432CA" w:rsidRDefault="009432CA" w:rsidP="002850C0">
      <w:pPr>
        <w:shd w:val="clear" w:color="auto" w:fill="FFFFFF"/>
        <w:tabs>
          <w:tab w:val="left" w:pos="426"/>
          <w:tab w:val="left" w:pos="709"/>
        </w:tabs>
        <w:spacing w:after="0" w:line="240" w:lineRule="auto"/>
        <w:ind w:left="11"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2850C0" w:rsidRPr="002850C0" w:rsidRDefault="002850C0" w:rsidP="002850C0">
      <w:pPr>
        <w:shd w:val="clear" w:color="auto" w:fill="FFFFFF"/>
        <w:tabs>
          <w:tab w:val="left" w:pos="426"/>
          <w:tab w:val="left" w:pos="709"/>
        </w:tabs>
        <w:spacing w:after="0" w:line="240" w:lineRule="auto"/>
        <w:ind w:left="11"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2850C0">
        <w:rPr>
          <w:rFonts w:ascii="Times New Roman" w:eastAsia="Times New Roman" w:hAnsi="Times New Roman" w:cs="Times New Roman"/>
          <w:b/>
          <w:lang w:eastAsia="ru-RU"/>
        </w:rPr>
        <w:t>8.</w:t>
      </w:r>
      <w:r w:rsidRPr="002850C0">
        <w:rPr>
          <w:rFonts w:ascii="Times New Roman" w:eastAsia="Times New Roman" w:hAnsi="Times New Roman" w:cs="Times New Roman"/>
          <w:b/>
          <w:lang w:eastAsia="ru-RU"/>
        </w:rPr>
        <w:tab/>
        <w:t>Гарантийные обязательства</w:t>
      </w:r>
    </w:p>
    <w:p w:rsidR="002850C0" w:rsidRPr="002850C0" w:rsidRDefault="002850C0" w:rsidP="002850C0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850C0">
        <w:rPr>
          <w:rFonts w:ascii="Times New Roman" w:eastAsia="Times New Roman" w:hAnsi="Times New Roman" w:cs="Times New Roman"/>
          <w:lang w:eastAsia="ru-RU"/>
        </w:rPr>
        <w:t>8.1. Товара должен быть не более 6 (шести) месяцев от даты изготовления. Остаточный срок годности товара от даты поставки Заказчику должен быть не менее 3-х месяцев.</w:t>
      </w:r>
    </w:p>
    <w:p w:rsidR="002850C0" w:rsidRPr="002850C0" w:rsidRDefault="002850C0" w:rsidP="002850C0">
      <w:pPr>
        <w:shd w:val="clear" w:color="auto" w:fill="FFFFFF"/>
        <w:tabs>
          <w:tab w:val="left" w:pos="426"/>
        </w:tabs>
        <w:suppressAutoHyphens/>
        <w:spacing w:after="0" w:line="278" w:lineRule="exac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2850C0">
        <w:rPr>
          <w:rFonts w:ascii="Times New Roman" w:eastAsia="Times New Roman" w:hAnsi="Times New Roman" w:cs="Times New Roman"/>
          <w:lang w:eastAsia="ru-RU"/>
        </w:rPr>
        <w:t>8.2.  Поставщик обязуется предоставить дополнительное оборудование, которое находится в рабочем состоянии. Оборудование передается Заказчику по акту приема-передачи.</w:t>
      </w:r>
    </w:p>
    <w:p w:rsidR="002850C0" w:rsidRPr="002850C0" w:rsidRDefault="002850C0" w:rsidP="002850C0">
      <w:pPr>
        <w:widowControl w:val="0"/>
        <w:spacing w:before="120"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28"/>
          <w:lang w:eastAsia="ru-RU"/>
        </w:rPr>
      </w:pPr>
    </w:p>
    <w:p w:rsidR="002850C0" w:rsidRPr="002850C0" w:rsidRDefault="002850C0" w:rsidP="002850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850C0" w:rsidRPr="002850C0" w:rsidRDefault="002850C0" w:rsidP="002850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850C0" w:rsidRPr="002850C0" w:rsidRDefault="002850C0" w:rsidP="002850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850C0" w:rsidRPr="002850C0" w:rsidRDefault="002850C0" w:rsidP="002850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850C0" w:rsidRPr="002850C0" w:rsidRDefault="002850C0" w:rsidP="002850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850C0" w:rsidRPr="002850C0" w:rsidRDefault="002850C0" w:rsidP="002850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850C0" w:rsidRPr="002850C0" w:rsidRDefault="002850C0" w:rsidP="002850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850C0" w:rsidRPr="002850C0" w:rsidRDefault="002850C0" w:rsidP="002850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850C0" w:rsidRPr="002850C0" w:rsidRDefault="002850C0" w:rsidP="002850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850C0" w:rsidRPr="002850C0" w:rsidRDefault="002850C0" w:rsidP="002850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850C0" w:rsidRPr="002850C0" w:rsidRDefault="002850C0" w:rsidP="002850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850C0" w:rsidRPr="002850C0" w:rsidRDefault="002850C0" w:rsidP="002850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850C0" w:rsidRPr="002850C0" w:rsidRDefault="002850C0" w:rsidP="002850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850C0" w:rsidRPr="002850C0" w:rsidRDefault="002850C0" w:rsidP="002850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850C0" w:rsidRPr="002850C0" w:rsidRDefault="002850C0" w:rsidP="002850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850C0" w:rsidRPr="002850C0" w:rsidRDefault="002850C0" w:rsidP="002850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850C0" w:rsidRPr="002850C0" w:rsidRDefault="002850C0" w:rsidP="002850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850C0" w:rsidRPr="002850C0" w:rsidRDefault="002850C0" w:rsidP="002850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51E39" w:rsidRDefault="00051E39"/>
    <w:sectPr w:rsidR="00051E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F234C1"/>
    <w:multiLevelType w:val="multilevel"/>
    <w:tmpl w:val="BDD4DD8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1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0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616"/>
    <w:rsid w:val="00051E39"/>
    <w:rsid w:val="002850C0"/>
    <w:rsid w:val="00340B8D"/>
    <w:rsid w:val="003C1968"/>
    <w:rsid w:val="004760C9"/>
    <w:rsid w:val="00492BB0"/>
    <w:rsid w:val="004D60D3"/>
    <w:rsid w:val="00522616"/>
    <w:rsid w:val="005C155F"/>
    <w:rsid w:val="006B53FF"/>
    <w:rsid w:val="00781CB4"/>
    <w:rsid w:val="007E740E"/>
    <w:rsid w:val="008E505C"/>
    <w:rsid w:val="009432CA"/>
    <w:rsid w:val="00A33F6E"/>
    <w:rsid w:val="00A57693"/>
    <w:rsid w:val="00A809F5"/>
    <w:rsid w:val="00B16F87"/>
    <w:rsid w:val="00CA1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6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6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89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3947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Свежинцева Лилия Борисовна</dc:creator>
  <cp:keywords/>
  <dc:description/>
  <cp:lastModifiedBy>Шакалова Елена Владимировна</cp:lastModifiedBy>
  <cp:revision>9</cp:revision>
  <dcterms:created xsi:type="dcterms:W3CDTF">2014-02-28T03:33:00Z</dcterms:created>
  <dcterms:modified xsi:type="dcterms:W3CDTF">2015-01-20T08:07:00Z</dcterms:modified>
</cp:coreProperties>
</file>